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58" w:rsidRDefault="007844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лексей\Desktop\контрольная страница7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контрольная страница7 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58" w:rsidRDefault="007844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0287" w:rsidRPr="000810C0" w:rsidRDefault="00170287" w:rsidP="000810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C0">
        <w:rPr>
          <w:rFonts w:ascii="Times New Roman" w:hAnsi="Times New Roman" w:cs="Times New Roman"/>
          <w:b/>
          <w:sz w:val="28"/>
          <w:szCs w:val="28"/>
        </w:rPr>
        <w:lastRenderedPageBreak/>
        <w:t>II. Образовательная деятельность:</w:t>
      </w:r>
    </w:p>
    <w:p w:rsidR="00DF7019" w:rsidRDefault="00170287" w:rsidP="000810C0">
      <w:pPr>
        <w:jc w:val="both"/>
        <w:rPr>
          <w:rFonts w:ascii="Times New Roman" w:hAnsi="Times New Roman" w:cs="Times New Roman"/>
          <w:sz w:val="28"/>
          <w:szCs w:val="28"/>
        </w:rPr>
      </w:pPr>
      <w:r w:rsidRPr="00170287">
        <w:rPr>
          <w:rFonts w:ascii="Times New Roman" w:hAnsi="Times New Roman" w:cs="Times New Roman"/>
          <w:sz w:val="28"/>
          <w:szCs w:val="28"/>
        </w:rPr>
        <w:t xml:space="preserve"> 2.1. В Учреждении образовательная деятельность осуществляется на государственном языке Российс</w:t>
      </w:r>
      <w:r w:rsidR="00DF7019">
        <w:rPr>
          <w:rFonts w:ascii="Times New Roman" w:hAnsi="Times New Roman" w:cs="Times New Roman"/>
          <w:sz w:val="28"/>
          <w:szCs w:val="28"/>
        </w:rPr>
        <w:t xml:space="preserve">кой Федерации (русском языке). </w:t>
      </w:r>
    </w:p>
    <w:p w:rsidR="00DF7019" w:rsidRDefault="00DF7019" w:rsidP="00081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Документооборот в Учреждении осуществляется на русском языке – государственном языке </w:t>
      </w:r>
      <w:r w:rsidRPr="0017028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287" w:rsidRDefault="00170287" w:rsidP="000810C0">
      <w:pPr>
        <w:jc w:val="both"/>
        <w:rPr>
          <w:rFonts w:ascii="Times New Roman" w:hAnsi="Times New Roman" w:cs="Times New Roman"/>
          <w:sz w:val="28"/>
          <w:szCs w:val="28"/>
        </w:rPr>
      </w:pPr>
      <w:r w:rsidRPr="00170287">
        <w:rPr>
          <w:rFonts w:ascii="Times New Roman" w:hAnsi="Times New Roman" w:cs="Times New Roman"/>
          <w:sz w:val="28"/>
          <w:szCs w:val="28"/>
        </w:rPr>
        <w:t xml:space="preserve">2.3.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AF400A" w:rsidRDefault="00170287" w:rsidP="000810C0">
      <w:pPr>
        <w:jc w:val="both"/>
        <w:rPr>
          <w:rFonts w:ascii="Times New Roman" w:hAnsi="Times New Roman" w:cs="Times New Roman"/>
          <w:sz w:val="28"/>
          <w:szCs w:val="28"/>
        </w:rPr>
      </w:pPr>
      <w:r w:rsidRPr="00170287">
        <w:rPr>
          <w:rFonts w:ascii="Times New Roman" w:hAnsi="Times New Roman" w:cs="Times New Roman"/>
          <w:sz w:val="28"/>
          <w:szCs w:val="28"/>
        </w:rPr>
        <w:t xml:space="preserve">2.4. </w:t>
      </w:r>
      <w:r w:rsidR="00AF400A">
        <w:rPr>
          <w:rFonts w:ascii="Times New Roman" w:hAnsi="Times New Roman" w:cs="Times New Roman"/>
          <w:sz w:val="28"/>
          <w:szCs w:val="28"/>
        </w:rPr>
        <w:t>Родители обучающихся (их 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170287" w:rsidRDefault="00AF400A" w:rsidP="000810C0">
      <w:pPr>
        <w:jc w:val="both"/>
        <w:rPr>
          <w:rFonts w:ascii="Times New Roman" w:hAnsi="Times New Roman" w:cs="Times New Roman"/>
          <w:sz w:val="28"/>
          <w:szCs w:val="28"/>
        </w:rPr>
      </w:pPr>
      <w:r w:rsidRPr="00170287">
        <w:rPr>
          <w:rFonts w:ascii="Times New Roman" w:hAnsi="Times New Roman" w:cs="Times New Roman"/>
          <w:sz w:val="28"/>
          <w:szCs w:val="28"/>
        </w:rPr>
        <w:t xml:space="preserve"> </w:t>
      </w:r>
      <w:r w:rsidR="00170287" w:rsidRPr="00170287">
        <w:rPr>
          <w:rFonts w:ascii="Times New Roman" w:hAnsi="Times New Roman" w:cs="Times New Roman"/>
          <w:sz w:val="28"/>
          <w:szCs w:val="28"/>
        </w:rPr>
        <w:t xml:space="preserve">2.5.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 </w:t>
      </w:r>
    </w:p>
    <w:p w:rsidR="00170287" w:rsidRDefault="00170287" w:rsidP="000810C0">
      <w:pPr>
        <w:jc w:val="both"/>
        <w:rPr>
          <w:rFonts w:ascii="Times New Roman" w:hAnsi="Times New Roman" w:cs="Times New Roman"/>
          <w:sz w:val="28"/>
          <w:szCs w:val="28"/>
        </w:rPr>
      </w:pPr>
      <w:r w:rsidRPr="00170287">
        <w:rPr>
          <w:rFonts w:ascii="Times New Roman" w:hAnsi="Times New Roman" w:cs="Times New Roman"/>
          <w:sz w:val="28"/>
          <w:szCs w:val="28"/>
        </w:rPr>
        <w:t xml:space="preserve">2.6. 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 (для классов, перешедших на ФГОС) и федеральным компонентом государственного стандарта (для классов, не перешедших на ФГОС). </w:t>
      </w:r>
    </w:p>
    <w:p w:rsidR="000E59F2" w:rsidRDefault="00AF400A" w:rsidP="00081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Право на получение образования на родном языке из числа языков народов </w:t>
      </w:r>
      <w:r w:rsidRPr="0017028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право на изучение родного языка из числа языков народов </w:t>
      </w:r>
      <w:r w:rsidRPr="0017028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</w:t>
      </w:r>
      <w:r w:rsidR="000810C0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образования, в порядке, установленном законодательством об образовании.</w:t>
      </w:r>
      <w:r w:rsidR="000E5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00A" w:rsidRDefault="000E59F2" w:rsidP="00081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Выбор изучения родного языка из числа языков народов Российской Федерации осуществляется родителями (законными представителями) обучающихся на основании письменного заявления на имя директора школы.</w:t>
      </w:r>
    </w:p>
    <w:p w:rsidR="00EF45F1" w:rsidRDefault="000810C0" w:rsidP="00081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170287" w:rsidRPr="00170287">
        <w:rPr>
          <w:rFonts w:ascii="Times New Roman" w:hAnsi="Times New Roman" w:cs="Times New Roman"/>
          <w:sz w:val="28"/>
          <w:szCs w:val="28"/>
        </w:rPr>
        <w:t>. Документы об образовании и (или) о квалификации оформляются на государственном языке Российской Федерации, если иное не установлено Федеральным законо</w:t>
      </w:r>
      <w:r w:rsidR="00170287">
        <w:rPr>
          <w:rFonts w:ascii="Times New Roman" w:hAnsi="Times New Roman" w:cs="Times New Roman"/>
          <w:sz w:val="28"/>
          <w:szCs w:val="28"/>
        </w:rPr>
        <w:t>дательством.</w:t>
      </w:r>
    </w:p>
    <w:p w:rsidR="000810C0" w:rsidRPr="000810C0" w:rsidRDefault="000810C0" w:rsidP="000810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0810C0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0810C0" w:rsidRDefault="000810C0" w:rsidP="00081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Настоящее Положение может изменяться и дополнятся. </w:t>
      </w:r>
    </w:p>
    <w:p w:rsidR="000810C0" w:rsidRPr="00170287" w:rsidRDefault="000810C0" w:rsidP="00081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 момента регистрации новой редакции Положения предыдущая редакция утрачивает силу.</w:t>
      </w:r>
    </w:p>
    <w:sectPr w:rsidR="000810C0" w:rsidRPr="00170287" w:rsidSect="00EF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1080"/>
    <w:multiLevelType w:val="hybridMultilevel"/>
    <w:tmpl w:val="5BEA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17C06"/>
    <w:multiLevelType w:val="hybridMultilevel"/>
    <w:tmpl w:val="86CC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54C88"/>
    <w:multiLevelType w:val="hybridMultilevel"/>
    <w:tmpl w:val="7ED0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42E5D"/>
    <w:multiLevelType w:val="hybridMultilevel"/>
    <w:tmpl w:val="8894FA3C"/>
    <w:lvl w:ilvl="0" w:tplc="10FC117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287"/>
    <w:rsid w:val="000810C0"/>
    <w:rsid w:val="000E59F2"/>
    <w:rsid w:val="00170287"/>
    <w:rsid w:val="00210417"/>
    <w:rsid w:val="00775D52"/>
    <w:rsid w:val="00784458"/>
    <w:rsid w:val="009D011F"/>
    <w:rsid w:val="00A51C7E"/>
    <w:rsid w:val="00AF400A"/>
    <w:rsid w:val="00B44366"/>
    <w:rsid w:val="00BC06B9"/>
    <w:rsid w:val="00C23AE7"/>
    <w:rsid w:val="00DF7019"/>
    <w:rsid w:val="00EF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4A5B-2228-43B8-92F9-F9BB44B1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6</cp:revision>
  <dcterms:created xsi:type="dcterms:W3CDTF">2019-02-11T12:15:00Z</dcterms:created>
  <dcterms:modified xsi:type="dcterms:W3CDTF">2020-03-01T18:01:00Z</dcterms:modified>
</cp:coreProperties>
</file>