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14" w:rsidRPr="007F3671" w:rsidRDefault="00AE2414" w:rsidP="00AE241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F3671">
        <w:rPr>
          <w:rFonts w:ascii="Times New Roman" w:hAnsi="Times New Roman" w:cs="Times New Roman"/>
          <w:b/>
          <w:sz w:val="36"/>
          <w:szCs w:val="36"/>
        </w:rPr>
        <w:t xml:space="preserve">                            Критерии оценки</w:t>
      </w:r>
    </w:p>
    <w:tbl>
      <w:tblPr>
        <w:tblStyle w:val="a3"/>
        <w:tblpPr w:leftFromText="180" w:rightFromText="180" w:vertAnchor="text" w:horzAnchor="margin" w:tblpX="-1168" w:tblpY="31"/>
        <w:tblW w:w="11246" w:type="dxa"/>
        <w:tblLook w:val="04A0"/>
      </w:tblPr>
      <w:tblGrid>
        <w:gridCol w:w="8897"/>
        <w:gridCol w:w="862"/>
        <w:gridCol w:w="1487"/>
      </w:tblGrid>
      <w:tr w:rsidR="007F3671" w:rsidRPr="006060F7" w:rsidTr="007F3671">
        <w:tc>
          <w:tcPr>
            <w:tcW w:w="889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1. Внедрение новых методов и разработок в образовательный процесс, использование современных информационно-коммуникационных технологий.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2.   Разработка интеллектуальных продуктов и участие в инновационной деятельности (ведение  экспериментальной работы, внедрение и реализация новых учебных программ, учебных пособий).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4.  Профессиональное развитие и представление собственного педагогического опыта: 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           </w:t>
            </w:r>
            <w:proofErr w:type="gram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- участие в конкурсах профессионального мастерства;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proofErr w:type="gramEnd"/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proofErr w:type="gram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- публикации в педагогических СМИ (сборниках,</w:t>
            </w:r>
            <w:proofErr w:type="gramEnd"/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</w:t>
            </w:r>
            <w:proofErr w:type="gram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журналах</w:t>
            </w:r>
            <w:proofErr w:type="gramEnd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, газетах, образовательных сайтах);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- </w:t>
            </w:r>
            <w:proofErr w:type="spell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портфолио</w:t>
            </w:r>
            <w:proofErr w:type="spellEnd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 учителя.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</w:t>
            </w: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rPr>
          <w:trHeight w:val="2377"/>
        </w:trPr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5.  Участие в методической работе и развитии </w:t>
            </w:r>
            <w:proofErr w:type="gram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педагогического</w:t>
            </w:r>
            <w:proofErr w:type="gramEnd"/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творчества и мастерства (наличие собственных методических </w:t>
            </w:r>
            <w:proofErr w:type="gramEnd"/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разработок, участие в профессиональных конкурсах, конференциях, семинарах, проведение открытых уроков, внеклассных мероприятий по предмету и воспитательного характера):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  <w:t>- школьного уровня;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  <w:t>- муниципального уровня;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  <w:t>- регионального и всероссийского уровня;</w:t>
            </w: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6. Расширение функциональных обязанностей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7.  Выполнение больших объемов работ в кратчайшие сроки и с высоким результатом.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ind w:left="851" w:hanging="851"/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8.   Выполнение особо важных заданий, срочных и непредвиденных работ.</w:t>
            </w:r>
          </w:p>
          <w:p w:rsidR="007F3671" w:rsidRPr="007F3671" w:rsidRDefault="007F3671" w:rsidP="007F3671">
            <w:pPr>
              <w:ind w:left="851" w:hanging="85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9. Участие в разработке локальных нормативных актов.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10. Инициативные предложения по повышению эффективности образовательного процесса.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11. Разработка и реализация программ, направленных на работу с одаренными детьми с предоставлением материалов в методическую копилку школы.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12. Подготовка призеров научно-практических конференций,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конкурсов, предметных олимпиад, призеров спортивных соревнований, фестивалей: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  <w:t>- школьного уровня;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  <w:t>- муниципального уровня;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  <w:t>- регионального и всероссийского уровня;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</w:t>
            </w:r>
          </w:p>
          <w:p w:rsidR="007F3671" w:rsidRPr="007F3671" w:rsidRDefault="007F3671" w:rsidP="007F3671">
            <w:pPr>
              <w:ind w:left="70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13. Наличие участников и призеров в различных дистанционных олимпиадах и конкурсах.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14.  Разработка и руководство творческими и исследовательскими проектами </w:t>
            </w:r>
            <w:proofErr w:type="gram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, подтвержденные документально.   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 3               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15. Динамика индивидуальных образовательных результатов обучающихся, стабильность и рост качества </w:t>
            </w:r>
            <w:proofErr w:type="gram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обучения  (по результатам</w:t>
            </w:r>
            <w:proofErr w:type="gramEnd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 контрольных мероприятий, промежуточной и итоговой аттестации)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16. Использование диагностических материалов </w:t>
            </w:r>
            <w:proofErr w:type="gram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proofErr w:type="gramEnd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построения индивидуальной образовательной траектории развития обучающихся и внедрение результатов исследования в образовательный процесс.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17. Активное использование в образовательном процессе  здоровье сберегающих 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технологий, высокое качество подготовки и проведение мероприятий, способствующих сохранению и восстановлению психического и физического здоровья обучающихся (тематические часы о здоровом образе жизни, социальная защита обучающихся, профилактика наркомании  и преступности) с методической разработкой  и сдачей материала в методическую копилку школы.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18.  Организации питания в классе и группе продленного дня. 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19. Создание благоприятных условий для реализации </w:t>
            </w:r>
            <w:proofErr w:type="gram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неуспевающими</w:t>
            </w:r>
            <w:proofErr w:type="gramEnd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 обучающимися освоения учебных дисциплин по индивидуальным учебным планам и расписанию. 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20.Организация различных форм внеклассной и школьной работы, концертов, спектаклей, выставок совместно с учреждениями дополнительного образования, культуры, другими школами.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21.За организацию работы с коллективом учащихся и родителей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во внеурочное  время (организация и проведение мероприятий, </w:t>
            </w:r>
            <w:proofErr w:type="gramEnd"/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повышающих социально-привлекательный имидж школы у учащихся, родителей, общественности; участие в общественных мероприятиях, качественное проведение дней здоровья, туристических походов, экскурсий, тематических утренников, вечеров).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22. Эффективная кружковая, внеклассная и внешкольная работа.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23.Организация каникулярного отдыха обучающихся, совершенствование форм и содержания отдыха и оздоровления детей и подростков.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24. </w:t>
            </w:r>
            <w:proofErr w:type="gram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Проведение дополнительных занятий с обучающимися  во внеурочное время (с одаренными детьми по индивидуальным планам и расписанию).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proofErr w:type="gramEnd"/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25. Эффективность взаимодействия с родителями (отсутствие жалоб).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26.  Привлечение внебюджетных средств и развитие материальной базы образовательного учреждения (фонд развития образовательного учреждения).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27. Обеспечение высокого уровня деятельности обучающихся и родителей по эстетическому</w:t>
            </w:r>
            <w:r w:rsidRPr="007F367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образова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тельного учреждения, обеспечение санитарно-гигиенических условий в кабинете и помещениях школы.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C90DAD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28. Образцовое  состояние закрепленного кабинета:</w:t>
            </w:r>
          </w:p>
          <w:p w:rsidR="007F3671" w:rsidRPr="007F3671" w:rsidRDefault="007F3671" w:rsidP="007F3671">
            <w:pPr>
              <w:ind w:left="851" w:hanging="851"/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           - сохранность и целевое использование вверенного материального обеспечения;</w:t>
            </w:r>
          </w:p>
          <w:p w:rsidR="007F3671" w:rsidRPr="007F3671" w:rsidRDefault="007F3671" w:rsidP="007F3671">
            <w:pPr>
              <w:ind w:left="851" w:hanging="851"/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           - оснащенность методической литературой и      методическими пособиями;</w:t>
            </w:r>
          </w:p>
          <w:p w:rsidR="007F3671" w:rsidRPr="007F3671" w:rsidRDefault="007F3671" w:rsidP="007F367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- эстетическое оформление;</w:t>
            </w:r>
          </w:p>
          <w:p w:rsidR="007F3671" w:rsidRPr="007F3671" w:rsidRDefault="007F3671" w:rsidP="007F367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- соблюдение санитарно-гигиенических норм, озеленение;</w:t>
            </w:r>
          </w:p>
          <w:p w:rsidR="007F3671" w:rsidRPr="007F3671" w:rsidRDefault="007F3671" w:rsidP="007F367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- подготовка кабинетов к новому учебному году;</w:t>
            </w:r>
          </w:p>
          <w:p w:rsidR="007F3671" w:rsidRPr="007F3671" w:rsidRDefault="007F3671" w:rsidP="007F367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- соблюдение правил техники безопасности;</w:t>
            </w:r>
          </w:p>
          <w:p w:rsidR="007F3671" w:rsidRPr="007F3671" w:rsidRDefault="007F3671" w:rsidP="007F367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- ведение паспорта кабинета.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ind w:left="-66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29. Высокий уровень исполнительской дисциплины (подготовка отчетов и т.д.)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30.   Своевременная и качественная  работа по ведению документации и отчетности классных руководителей (классные журналы, планы воспитательной работы, личного учащегося, дневники).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 xml:space="preserve">31. </w:t>
            </w:r>
            <w:proofErr w:type="gramStart"/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Выполнение всеобуча (отсутствие отчислений, исключений из учреждения, пропусков уроков без уважительных причин, опозданий, соблюдение режима учебно-воспитательного процесса и т. д.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proofErr w:type="gramEnd"/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32. Предоставление материалов для школьного сайта.</w:t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71" w:rsidRPr="006060F7" w:rsidTr="007F3671">
        <w:tc>
          <w:tcPr>
            <w:tcW w:w="8897" w:type="dxa"/>
          </w:tcPr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671">
              <w:rPr>
                <w:rFonts w:ascii="Times New Roman" w:hAnsi="Times New Roman" w:cs="Times New Roman"/>
                <w:sz w:val="23"/>
                <w:szCs w:val="23"/>
              </w:rPr>
              <w:t>33. Участие в создании благоприятного психологического климата в коллективе.</w:t>
            </w:r>
          </w:p>
          <w:p w:rsidR="007F3671" w:rsidRPr="007F3671" w:rsidRDefault="007F3671" w:rsidP="007F36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2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F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87" w:type="dxa"/>
          </w:tcPr>
          <w:p w:rsidR="007F3671" w:rsidRPr="006060F7" w:rsidRDefault="007F3671" w:rsidP="007F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414" w:rsidRPr="006060F7" w:rsidRDefault="00AE2414" w:rsidP="00DE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B4" w:rsidRPr="006060F7" w:rsidRDefault="00DE0EB4" w:rsidP="00DE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5B4" w:rsidRPr="006060F7" w:rsidRDefault="005E55B4" w:rsidP="00DE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70D" w:rsidRPr="006060F7" w:rsidRDefault="00D5270D" w:rsidP="00BE3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0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270D" w:rsidRPr="006060F7" w:rsidSect="007F3671">
      <w:pgSz w:w="11906" w:h="16838"/>
      <w:pgMar w:top="142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EB4"/>
    <w:rsid w:val="00014124"/>
    <w:rsid w:val="000A09C1"/>
    <w:rsid w:val="000C56DD"/>
    <w:rsid w:val="001A787D"/>
    <w:rsid w:val="001E57F5"/>
    <w:rsid w:val="00205346"/>
    <w:rsid w:val="00284144"/>
    <w:rsid w:val="002D0C94"/>
    <w:rsid w:val="003249F9"/>
    <w:rsid w:val="0032572B"/>
    <w:rsid w:val="003E484C"/>
    <w:rsid w:val="004B68B4"/>
    <w:rsid w:val="004E3A9E"/>
    <w:rsid w:val="005252C9"/>
    <w:rsid w:val="005E55B4"/>
    <w:rsid w:val="005F3086"/>
    <w:rsid w:val="006060F7"/>
    <w:rsid w:val="006354EA"/>
    <w:rsid w:val="00637B10"/>
    <w:rsid w:val="006C50D0"/>
    <w:rsid w:val="006D605F"/>
    <w:rsid w:val="007101F1"/>
    <w:rsid w:val="00735BF1"/>
    <w:rsid w:val="007F3671"/>
    <w:rsid w:val="008B6FBD"/>
    <w:rsid w:val="008D386B"/>
    <w:rsid w:val="00A2233E"/>
    <w:rsid w:val="00AA70E4"/>
    <w:rsid w:val="00AD2030"/>
    <w:rsid w:val="00AE2414"/>
    <w:rsid w:val="00AF7B28"/>
    <w:rsid w:val="00B2770A"/>
    <w:rsid w:val="00BC4D13"/>
    <w:rsid w:val="00BE369F"/>
    <w:rsid w:val="00C67AEA"/>
    <w:rsid w:val="00C90DAD"/>
    <w:rsid w:val="00CD3DEF"/>
    <w:rsid w:val="00CF53B7"/>
    <w:rsid w:val="00D5270D"/>
    <w:rsid w:val="00DE0EB4"/>
    <w:rsid w:val="00E331B1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CA3B-76A6-4DF5-B2EF-38F83C79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Вторая Школа</cp:lastModifiedBy>
  <cp:revision>9</cp:revision>
  <cp:lastPrinted>2015-02-09T11:55:00Z</cp:lastPrinted>
  <dcterms:created xsi:type="dcterms:W3CDTF">2015-02-06T07:59:00Z</dcterms:created>
  <dcterms:modified xsi:type="dcterms:W3CDTF">2015-02-10T11:52:00Z</dcterms:modified>
</cp:coreProperties>
</file>